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B9" w:rsidRDefault="007A6CC8" w:rsidP="00E85CA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22225</wp:posOffset>
            </wp:positionV>
            <wp:extent cx="1036320" cy="1151890"/>
            <wp:effectExtent l="0" t="0" r="0" b="0"/>
            <wp:wrapNone/>
            <wp:docPr id="3" name="Picture 3" descr="ดาวน์โหลด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ดาวน์โหลด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265" w:rsidRDefault="00BD6265" w:rsidP="00BD6265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D6265" w:rsidRDefault="00BD6265" w:rsidP="00BD6265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85CA6" w:rsidRPr="00BF23AD" w:rsidRDefault="00F42878" w:rsidP="00BD6265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ประกาศเทศบาลตำบล</w:t>
      </w:r>
      <w:r w:rsidR="00E85CA6" w:rsidRPr="00BF23AD">
        <w:rPr>
          <w:rFonts w:ascii="TH SarabunIT๙" w:hAnsi="TH SarabunIT๙" w:cs="TH SarabunIT๙"/>
          <w:sz w:val="32"/>
          <w:szCs w:val="32"/>
          <w:cs/>
        </w:rPr>
        <w:t>ป่าป้อง</w:t>
      </w:r>
    </w:p>
    <w:p w:rsidR="00E85CA6" w:rsidRPr="00BF23AD" w:rsidRDefault="00E85CA6" w:rsidP="00F428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เรื่อง มาตรการส่งเสริมความโป</w:t>
      </w:r>
      <w:r w:rsidR="00F42878" w:rsidRPr="00BF23A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F23AD">
        <w:rPr>
          <w:rFonts w:ascii="TH SarabunIT๙" w:hAnsi="TH SarabunIT๙" w:cs="TH SarabunIT๙"/>
          <w:sz w:val="32"/>
          <w:szCs w:val="32"/>
          <w:cs/>
        </w:rPr>
        <w:t>รงใสในการจัดซื้อจัดจ้าง</w:t>
      </w:r>
    </w:p>
    <w:p w:rsidR="00E85CA6" w:rsidRPr="00BF23AD" w:rsidRDefault="00E85CA6" w:rsidP="00E85CA6">
      <w:pPr>
        <w:jc w:val="center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</w:p>
    <w:p w:rsidR="00E85CA6" w:rsidRPr="00BF23AD" w:rsidRDefault="00E85CA6" w:rsidP="00B979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</w:rPr>
        <w:tab/>
      </w:r>
      <w:r w:rsidR="00F42878" w:rsidRPr="00BF23AD">
        <w:rPr>
          <w:rFonts w:ascii="TH SarabunIT๙" w:hAnsi="TH SarabunIT๙" w:cs="TH SarabunIT๙"/>
          <w:sz w:val="32"/>
          <w:szCs w:val="32"/>
          <w:cs/>
        </w:rPr>
        <w:t>ด้วยเทศบาลตำบล</w:t>
      </w:r>
      <w:r w:rsidRPr="00BF23AD">
        <w:rPr>
          <w:rFonts w:ascii="TH SarabunIT๙" w:hAnsi="TH SarabunIT๙" w:cs="TH SarabunIT๙"/>
          <w:sz w:val="32"/>
          <w:szCs w:val="32"/>
          <w:cs/>
        </w:rPr>
        <w:t>ป่าป้อง มีอำนาจและหน้าที่ในการจัดทำบริการสาธารณะในการตอบสนองความต้องการและอำนวยความสะดวกแก่ประชาชน และการดำเนินงานต้องเป็นไปด้วยความโปร่งใส เข้าถึง และตรวจสอบได้ ประกอบกับสำนักงานคณะกรรมการและป้องกันการปราบปรามการทุจริตแห่งชาติ (</w:t>
      </w:r>
      <w:proofErr w:type="spellStart"/>
      <w:r w:rsidRPr="00BF23AD">
        <w:rPr>
          <w:rFonts w:ascii="TH SarabunIT๙" w:hAnsi="TH SarabunIT๙" w:cs="TH SarabunIT๙"/>
          <w:sz w:val="32"/>
          <w:szCs w:val="32"/>
          <w:cs/>
        </w:rPr>
        <w:t>ป.ป.ช</w:t>
      </w:r>
      <w:proofErr w:type="spellEnd"/>
      <w:r w:rsidRPr="00BF23AD">
        <w:rPr>
          <w:rFonts w:ascii="TH SarabunIT๙" w:hAnsi="TH SarabunIT๙" w:cs="TH SarabunIT๙"/>
          <w:sz w:val="32"/>
          <w:szCs w:val="32"/>
          <w:cs/>
        </w:rPr>
        <w:t>) กำหนดแนวทางการประเมินคุ</w:t>
      </w:r>
      <w:r w:rsidR="00E62921" w:rsidRPr="00BF23AD">
        <w:rPr>
          <w:rFonts w:ascii="TH SarabunIT๙" w:hAnsi="TH SarabunIT๙" w:cs="TH SarabunIT๙"/>
          <w:sz w:val="32"/>
          <w:szCs w:val="32"/>
          <w:cs/>
        </w:rPr>
        <w:t>ณธรรมและความโปร่งใสในการดำเนินงานของหน่วยงานภาครัฐ (</w:t>
      </w:r>
      <w:r w:rsidR="00E62921" w:rsidRPr="00BF23AD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="00E62921" w:rsidRPr="00BF23AD">
        <w:rPr>
          <w:rFonts w:ascii="TH SarabunIT๙" w:hAnsi="TH SarabunIT๙" w:cs="TH SarabunIT๙"/>
          <w:sz w:val="32"/>
          <w:szCs w:val="32"/>
          <w:cs/>
        </w:rPr>
        <w:t>) โดยมี</w:t>
      </w:r>
      <w:r w:rsidR="00F42878" w:rsidRPr="00BF23A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62921" w:rsidRPr="00BF23AD">
        <w:rPr>
          <w:rFonts w:ascii="TH SarabunIT๙" w:hAnsi="TH SarabunIT๙" w:cs="TH SarabunIT๙"/>
          <w:sz w:val="32"/>
          <w:szCs w:val="32"/>
          <w:cs/>
        </w:rPr>
        <w:t xml:space="preserve">กำหนดมาตรการภายในที่เกี่ยวข้องกับการป้องกันการทุจริต </w:t>
      </w:r>
      <w:r w:rsidR="00E62921" w:rsidRPr="00BF23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62921" w:rsidRPr="00BF23AD" w:rsidRDefault="00E62921" w:rsidP="00B979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</w:rPr>
        <w:tab/>
      </w:r>
      <w:r w:rsidRPr="00BF23AD">
        <w:rPr>
          <w:rFonts w:ascii="TH SarabunIT๙" w:hAnsi="TH SarabunIT๙" w:cs="TH SarabunIT๙"/>
          <w:sz w:val="32"/>
          <w:szCs w:val="32"/>
          <w:cs/>
        </w:rPr>
        <w:t>ในการนี้ เพื่อให้การปฏิบัติงานเป็นไปตามแนวทางดังกล่าว เทศบาลตำบลป่าป้องจึงกำหนดมาตรการส่งเสริมความโปร่งใสในการจัดซื้อจัดจ้าง โดย</w:t>
      </w:r>
      <w:r w:rsidR="004E0671" w:rsidRPr="00BF23AD">
        <w:rPr>
          <w:rFonts w:ascii="TH SarabunIT๙" w:hAnsi="TH SarabunIT๙" w:cs="TH SarabunIT๙"/>
          <w:sz w:val="32"/>
          <w:szCs w:val="32"/>
          <w:cs/>
        </w:rPr>
        <w:t>ให้ส่วนราชการในสังกัดเทศบาลตำบล</w:t>
      </w:r>
      <w:r w:rsidRPr="00BF23AD">
        <w:rPr>
          <w:rFonts w:ascii="TH SarabunIT๙" w:hAnsi="TH SarabunIT๙" w:cs="TH SarabunIT๙"/>
          <w:sz w:val="32"/>
          <w:szCs w:val="32"/>
          <w:cs/>
        </w:rPr>
        <w:t>ป่าป้อง ทุกส่วนราชการถือปฏิบัติ ดังนี้</w:t>
      </w:r>
    </w:p>
    <w:p w:rsidR="00BF23AD" w:rsidRDefault="00E62921" w:rsidP="00B97926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จ</w:t>
      </w:r>
      <w:r w:rsidR="00BF23AD">
        <w:rPr>
          <w:rFonts w:ascii="TH SarabunIT๙" w:hAnsi="TH SarabunIT๙" w:cs="TH SarabunIT๙"/>
          <w:sz w:val="32"/>
          <w:szCs w:val="32"/>
          <w:cs/>
        </w:rPr>
        <w:t xml:space="preserve">ัดทำแผนการจัดซื้อจัดจ้างประจำปี </w:t>
      </w:r>
      <w:r w:rsidRPr="00BF23AD">
        <w:rPr>
          <w:rFonts w:ascii="TH SarabunIT๙" w:hAnsi="TH SarabunIT๙" w:cs="TH SarabunIT๙"/>
          <w:sz w:val="32"/>
          <w:szCs w:val="32"/>
          <w:cs/>
        </w:rPr>
        <w:t>และประกาศเผยแพร่ในระบบ</w:t>
      </w:r>
      <w:r w:rsidR="00BF23AD">
        <w:rPr>
          <w:rFonts w:ascii="TH SarabunIT๙" w:hAnsi="TH SarabunIT๙" w:cs="TH SarabunIT๙"/>
          <w:sz w:val="32"/>
          <w:szCs w:val="32"/>
          <w:cs/>
        </w:rPr>
        <w:t>เครือข่ายสารสนเทศของ</w:t>
      </w:r>
    </w:p>
    <w:p w:rsidR="00E62921" w:rsidRDefault="006424E4" w:rsidP="00BF23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กรมบัญชีกลาง</w:t>
      </w:r>
      <w:r w:rsidR="00E62921" w:rsidRPr="00BF23AD">
        <w:rPr>
          <w:rFonts w:ascii="TH SarabunIT๙" w:hAnsi="TH SarabunIT๙" w:cs="TH SarabunIT๙"/>
          <w:sz w:val="32"/>
          <w:szCs w:val="32"/>
          <w:cs/>
        </w:rPr>
        <w:t>และของหน่วยงาน และปิดประกาศโดยเปิดเผย ณ สถานที่ปิดประกาศของหน่วยงานหลังจากได้รับความเห็น</w:t>
      </w:r>
      <w:r w:rsidR="002F1135" w:rsidRPr="00BF23AD">
        <w:rPr>
          <w:rFonts w:ascii="TH SarabunIT๙" w:hAnsi="TH SarabunIT๙" w:cs="TH SarabunIT๙"/>
          <w:sz w:val="32"/>
          <w:szCs w:val="32"/>
          <w:cs/>
        </w:rPr>
        <w:t>ชอบวงเงินงบประมาณที่จะใช้ในการจัดซื้อจัดจ้างจากหน่วยงานที่เกี่ยวข้องหรือผู้มีอำนาจในการพิจารณางบประมาณ ตามมาตรา ๑๑ แห่งพระราชบัญญัติการจัดซื้อจัดจ้างและการบริหารพัสดุภาครัฐ พ.ศ. ๒๕๖๐ และข้อ ๑๑ ของระเบียบกระทรวงการคลังว่าด้วยการจัดซื้อจัดจ้างและการบริหารพัสดุภาครัฐ พ.ศ. ๒๕๖๐</w:t>
      </w:r>
    </w:p>
    <w:p w:rsidR="008F5075" w:rsidRPr="008F5075" w:rsidRDefault="008F5075" w:rsidP="00BF23A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23AD" w:rsidRDefault="002F1135" w:rsidP="00EC4791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จัดให้มีการบันทึกรายงานผลการพิจารณา รายละเอียดวิธีการ</w:t>
      </w:r>
      <w:r w:rsidR="00BF23AD">
        <w:rPr>
          <w:rFonts w:ascii="TH SarabunIT๙" w:hAnsi="TH SarabunIT๙" w:cs="TH SarabunIT๙"/>
          <w:sz w:val="32"/>
          <w:szCs w:val="32"/>
          <w:cs/>
        </w:rPr>
        <w:t>และขั้นตอนการจัดซื้อจัดจ้างพร้อม</w:t>
      </w:r>
    </w:p>
    <w:p w:rsidR="00CA0087" w:rsidRPr="00BF23AD" w:rsidRDefault="002F1135" w:rsidP="00BF23A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ทั้งเอกสารหลักฐานประกอบ หลังจากเสร็จสิ้นกระบวนการจัดซื้อจัดจ้างในแต่ล่ะโครงการ และจัดเก็บไว้อย่างเป็นระบบ เพื่อประโยชน์ในการตรวจดูข้อมูลเมื่อมีการร้องขอ ตามมาตรา ๑๒ แห่งพระรา</w:t>
      </w:r>
      <w:r w:rsidR="003566E6" w:rsidRPr="00BF23AD">
        <w:rPr>
          <w:rFonts w:ascii="TH SarabunIT๙" w:hAnsi="TH SarabunIT๙" w:cs="TH SarabunIT๙"/>
          <w:sz w:val="32"/>
          <w:szCs w:val="32"/>
          <w:cs/>
        </w:rPr>
        <w:t>ชบัญญัติการจัดซื้อจัดจ้างและการ</w:t>
      </w:r>
      <w:r w:rsidR="00CA0087" w:rsidRPr="00BF23AD">
        <w:rPr>
          <w:rFonts w:ascii="TH SarabunIT๙" w:hAnsi="TH SarabunIT๙" w:cs="TH SarabunIT๙"/>
          <w:sz w:val="32"/>
          <w:szCs w:val="32"/>
          <w:cs/>
        </w:rPr>
        <w:t>บริหา</w:t>
      </w:r>
      <w:r w:rsidR="008C7D77" w:rsidRPr="00BF23AD">
        <w:rPr>
          <w:rFonts w:ascii="TH SarabunIT๙" w:hAnsi="TH SarabunIT๙" w:cs="TH SarabunIT๙"/>
          <w:sz w:val="32"/>
          <w:szCs w:val="32"/>
          <w:cs/>
        </w:rPr>
        <w:t>รพัสดุภาครัฐ พ.ศ. ๒๕๖๐ และข้อ ๑๖</w:t>
      </w:r>
      <w:r w:rsidR="00CA0087" w:rsidRPr="00BF23AD">
        <w:rPr>
          <w:rFonts w:ascii="TH SarabunIT๙" w:hAnsi="TH SarabunIT๙" w:cs="TH SarabunIT๙"/>
          <w:sz w:val="32"/>
          <w:szCs w:val="32"/>
          <w:cs/>
        </w:rPr>
        <w:t xml:space="preserve"> ของระเบียบกระทรวงการคลังว่าด้วยการจัดซื้อจัดจ้างและการบริหารพัสดุภาครัฐ พ.ศ. ๒๕๖๐</w:t>
      </w:r>
      <w:r w:rsidR="003566E6" w:rsidRPr="00BF23AD">
        <w:rPr>
          <w:rFonts w:ascii="TH SarabunIT๙" w:hAnsi="TH SarabunIT๙" w:cs="TH SarabunIT๙"/>
          <w:sz w:val="32"/>
          <w:szCs w:val="32"/>
        </w:rPr>
        <w:t xml:space="preserve"> </w:t>
      </w:r>
      <w:r w:rsidR="003566E6" w:rsidRPr="00BF23AD">
        <w:rPr>
          <w:rFonts w:ascii="TH SarabunIT๙" w:hAnsi="TH SarabunIT๙" w:cs="TH SarabunIT๙" w:hint="cs"/>
          <w:sz w:val="32"/>
          <w:szCs w:val="32"/>
          <w:cs/>
        </w:rPr>
        <w:t>ตามรายการดังต่อไปนี้</w:t>
      </w:r>
    </w:p>
    <w:p w:rsidR="002F1135" w:rsidRPr="00BF23AD" w:rsidRDefault="00CA0087" w:rsidP="00CA008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๒.๑ รายงานขอซื้อ</w:t>
      </w:r>
      <w:r w:rsidR="00BF23AD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BF23AD">
        <w:rPr>
          <w:rFonts w:ascii="TH SarabunIT๙" w:hAnsi="TH SarabunIT๙" w:cs="TH SarabunIT๙"/>
          <w:sz w:val="32"/>
          <w:szCs w:val="32"/>
          <w:cs/>
        </w:rPr>
        <w:t>ขอจ้าง</w:t>
      </w:r>
    </w:p>
    <w:p w:rsidR="00BF23AD" w:rsidRDefault="00CA0087" w:rsidP="00BF23AD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๒.๒ เอกสารเกี่ยวกับการรับฟังความคิดเห็นร่</w:t>
      </w:r>
      <w:r w:rsidR="00BF23AD">
        <w:rPr>
          <w:rFonts w:ascii="TH SarabunIT๙" w:hAnsi="TH SarabunIT๙" w:cs="TH SarabunIT๙"/>
          <w:sz w:val="32"/>
          <w:szCs w:val="32"/>
          <w:cs/>
        </w:rPr>
        <w:t xml:space="preserve">างขอบเขตของงานหรือรายละเอียด </w:t>
      </w:r>
    </w:p>
    <w:p w:rsidR="00CA0087" w:rsidRPr="00BF23AD" w:rsidRDefault="00CA0087" w:rsidP="00BF23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คุณลั</w:t>
      </w:r>
      <w:r w:rsidR="00BF23AD">
        <w:rPr>
          <w:rFonts w:ascii="TH SarabunIT๙" w:hAnsi="TH SarabunIT๙" w:cs="TH SarabunIT๙"/>
          <w:sz w:val="32"/>
          <w:szCs w:val="32"/>
          <w:cs/>
        </w:rPr>
        <w:t>กษณะเฉพาะของพัสดุที่จะจัดซื้อหรือ</w:t>
      </w:r>
      <w:r w:rsidRPr="00BF23AD">
        <w:rPr>
          <w:rFonts w:ascii="TH SarabunIT๙" w:hAnsi="TH SarabunIT๙" w:cs="TH SarabunIT๙"/>
          <w:sz w:val="32"/>
          <w:szCs w:val="32"/>
          <w:cs/>
        </w:rPr>
        <w:t>จ้าง และผลการพิจารณาในครั้งนั้น (ถ้ามี)</w:t>
      </w:r>
    </w:p>
    <w:p w:rsidR="00CA0087" w:rsidRPr="00BF23AD" w:rsidRDefault="00CA0087" w:rsidP="00CA008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๒.๓ ประกาศเชิญชวนและเอกสารเชิญชวน หรือหนังสือเชิญชวนและเอกสารอื่นที่เกี่ยวข้อง</w:t>
      </w:r>
    </w:p>
    <w:p w:rsidR="00CA0087" w:rsidRPr="00BF23AD" w:rsidRDefault="00CA0087" w:rsidP="00CA008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๒.๔ ข้อเสนอของผู้ยื่นข้อเนอทุกราย</w:t>
      </w:r>
    </w:p>
    <w:p w:rsidR="00CA0087" w:rsidRDefault="00CA0087" w:rsidP="00CA008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๒.๕ บันทึกรายงานผลการพิจารณาคัดเลือกข้อเสนอ</w:t>
      </w:r>
    </w:p>
    <w:p w:rsidR="00D96E09" w:rsidRPr="00D96E09" w:rsidRDefault="00D96E09" w:rsidP="00CA0087">
      <w:pPr>
        <w:pStyle w:val="a3"/>
        <w:ind w:left="1440"/>
        <w:rPr>
          <w:rFonts w:ascii="TH SarabunIT๙" w:hAnsi="TH SarabunIT๙" w:cs="TH SarabunIT๙"/>
          <w:sz w:val="16"/>
          <w:szCs w:val="16"/>
        </w:rPr>
      </w:pPr>
    </w:p>
    <w:p w:rsidR="00AA5D39" w:rsidRPr="00AA5D39" w:rsidRDefault="00AA5D39" w:rsidP="00CA0087">
      <w:pPr>
        <w:pStyle w:val="a3"/>
        <w:ind w:left="1440"/>
        <w:rPr>
          <w:rFonts w:ascii="TH SarabunIT๙" w:hAnsi="TH SarabunIT๙" w:cs="TH SarabunIT๙"/>
          <w:sz w:val="16"/>
          <w:szCs w:val="16"/>
        </w:rPr>
      </w:pPr>
    </w:p>
    <w:p w:rsidR="00BF23AD" w:rsidRDefault="00BF23AD" w:rsidP="00BF23AD">
      <w:pPr>
        <w:pStyle w:val="a3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/2.6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>……………</w:t>
      </w:r>
    </w:p>
    <w:p w:rsidR="00BF23AD" w:rsidRDefault="00BF23AD" w:rsidP="00BF23AD">
      <w:pPr>
        <w:pStyle w:val="a3"/>
        <w:ind w:left="1440"/>
        <w:jc w:val="right"/>
        <w:rPr>
          <w:rFonts w:ascii="TH SarabunIT๙" w:hAnsi="TH SarabunIT๙" w:cs="TH SarabunIT๙"/>
          <w:sz w:val="32"/>
          <w:szCs w:val="32"/>
        </w:rPr>
      </w:pPr>
    </w:p>
    <w:p w:rsidR="00BF23AD" w:rsidRDefault="00BF23AD" w:rsidP="00BF23AD">
      <w:pPr>
        <w:pStyle w:val="a3"/>
        <w:ind w:left="1440"/>
        <w:jc w:val="right"/>
        <w:rPr>
          <w:rFonts w:ascii="TH SarabunIT๙" w:hAnsi="TH SarabunIT๙" w:cs="TH SarabunIT๙"/>
          <w:sz w:val="32"/>
          <w:szCs w:val="32"/>
        </w:rPr>
      </w:pPr>
    </w:p>
    <w:p w:rsidR="00BF23AD" w:rsidRDefault="00BF23AD" w:rsidP="00BF23A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BF23AD" w:rsidRPr="00BF23AD" w:rsidRDefault="00BF23AD" w:rsidP="00BF23AD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A0087" w:rsidRPr="00BF23AD" w:rsidRDefault="00CA0087" w:rsidP="00CA008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๒.๖ ประกาศผลการพิจารณาคัดเลือกผู้ชนะการจัดซื้อจัดจ้างหรือผู้ได้รับการคัดเลือก</w:t>
      </w:r>
    </w:p>
    <w:p w:rsidR="00CA0087" w:rsidRPr="00BF23AD" w:rsidRDefault="00CA0087" w:rsidP="00CA008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๒.๗ สัญญาหรือข้อตกลงเป็นหนังสือ รวมทั้งการแก้ไขสัญญาหรือข้อตกลงเป็นหนังสือ(ถ้ามี)</w:t>
      </w:r>
    </w:p>
    <w:p w:rsidR="00CA0087" w:rsidRDefault="00CA0087" w:rsidP="00CA008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๒.๘ บันทึกรายงานผลการตรวจรับพัสดุ</w:t>
      </w:r>
    </w:p>
    <w:p w:rsidR="004817EB" w:rsidRPr="004817EB" w:rsidRDefault="004817EB" w:rsidP="00CA0087">
      <w:pPr>
        <w:pStyle w:val="a3"/>
        <w:ind w:left="1440"/>
        <w:rPr>
          <w:rFonts w:ascii="TH SarabunIT๙" w:hAnsi="TH SarabunIT๙" w:cs="TH SarabunIT๙"/>
          <w:sz w:val="16"/>
          <w:szCs w:val="16"/>
        </w:rPr>
      </w:pPr>
    </w:p>
    <w:p w:rsidR="003273D0" w:rsidRDefault="00CA0087" w:rsidP="003273D0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ห้ามมิให้ผู้ที่มีหน้าที่เกี่ยวกับการจัดซื้อจัดจ้างของหน่วยงานที่มีส่วนได้ส่วนเสียกับผู้ยื่นข้อเสนอ</w:t>
      </w:r>
    </w:p>
    <w:p w:rsidR="008C7D77" w:rsidRPr="003273D0" w:rsidRDefault="00CA0087" w:rsidP="003273D0">
      <w:pPr>
        <w:rPr>
          <w:rFonts w:ascii="TH SarabunIT๙" w:hAnsi="TH SarabunIT๙" w:cs="TH SarabunIT๙"/>
          <w:sz w:val="32"/>
          <w:szCs w:val="32"/>
        </w:rPr>
      </w:pPr>
      <w:r w:rsidRPr="003273D0">
        <w:rPr>
          <w:rFonts w:ascii="TH SarabunIT๙" w:hAnsi="TH SarabunIT๙" w:cs="TH SarabunIT๙"/>
          <w:sz w:val="32"/>
          <w:szCs w:val="32"/>
          <w:cs/>
        </w:rPr>
        <w:t xml:space="preserve">หรือคู่สัญญาในงานนั้น ทั้งนี้ </w:t>
      </w:r>
      <w:r w:rsidR="008C7D77" w:rsidRPr="003273D0">
        <w:rPr>
          <w:rFonts w:ascii="TH SarabunIT๙" w:hAnsi="TH SarabunIT๙" w:cs="TH SarabunIT๙"/>
          <w:sz w:val="32"/>
          <w:szCs w:val="32"/>
          <w:cs/>
        </w:rPr>
        <w:t>การมีส่วนได้ส่วนเสียในเรื่องที่พิจารณาให้เป็นไปตามกฎหมายว่าด้วยวิธีปฏิบัติราชการทางปกครอง ตามมาตรา ๑๓ แห่งพระราชบั</w:t>
      </w:r>
      <w:r w:rsidR="00941F1C">
        <w:rPr>
          <w:rFonts w:ascii="TH SarabunIT๙" w:hAnsi="TH SarabunIT๙" w:cs="TH SarabunIT๙"/>
          <w:sz w:val="32"/>
          <w:szCs w:val="32"/>
          <w:cs/>
        </w:rPr>
        <w:t>ญญัติการจัดซื้อจัดจ้างและการ</w:t>
      </w:r>
      <w:r w:rsidR="008C7D77" w:rsidRPr="003273D0">
        <w:rPr>
          <w:rFonts w:ascii="TH SarabunIT๙" w:hAnsi="TH SarabunIT๙" w:cs="TH SarabunIT๙"/>
          <w:sz w:val="32"/>
          <w:szCs w:val="32"/>
          <w:cs/>
        </w:rPr>
        <w:t>บริหารพัสดุภาครัฐ พ.ศ. ๒๕๖๐ และข้อ ๒๗ วรรคสี่ ของระเบียบกระทรวงการคลังว่าด้วยการจัดซื้อจัดจ้างและการบริหารพัสดุภาครัฐ พ.ศ. ๒๕๖๐</w:t>
      </w:r>
    </w:p>
    <w:p w:rsidR="00A277D5" w:rsidRDefault="008C7D77" w:rsidP="00A277D5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ห้ามมิให้บุคลากรของหน่วยงานที่ใช้อำนาจในตำแหน่งหน้าที่ดำเนินงานโครงการจัดซื้อจัดจ้างที่</w:t>
      </w:r>
    </w:p>
    <w:p w:rsidR="008C7D77" w:rsidRPr="00A277D5" w:rsidRDefault="008C7D77" w:rsidP="00A277D5">
      <w:pPr>
        <w:rPr>
          <w:rFonts w:ascii="TH SarabunIT๙" w:hAnsi="TH SarabunIT๙" w:cs="TH SarabunIT๙"/>
          <w:sz w:val="32"/>
          <w:szCs w:val="32"/>
        </w:rPr>
      </w:pPr>
      <w:r w:rsidRPr="00A277D5">
        <w:rPr>
          <w:rFonts w:ascii="TH SarabunIT๙" w:hAnsi="TH SarabunIT๙" w:cs="TH SarabunIT๙"/>
          <w:sz w:val="32"/>
          <w:szCs w:val="32"/>
          <w:cs/>
        </w:rPr>
        <w:t xml:space="preserve">เอื้อผลประโยชน์กับตนเองทั้งที่เกี่ยวกับตัวเงิน ทรัพย์สิน </w:t>
      </w:r>
      <w:r w:rsidR="00FD493B" w:rsidRPr="00A277D5">
        <w:rPr>
          <w:rFonts w:ascii="TH SarabunIT๙" w:hAnsi="TH SarabunIT๙" w:cs="TH SarabunIT๙"/>
          <w:sz w:val="32"/>
          <w:szCs w:val="32"/>
          <w:cs/>
        </w:rPr>
        <w:t>หรือผลประโยชน์อื่นๆที่ไม่ใช่รูปตัวเงินหรือทรัพย์สิน</w:t>
      </w:r>
    </w:p>
    <w:p w:rsidR="00A277D5" w:rsidRDefault="00FD493B" w:rsidP="00537390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จัดให้มีระบบตรวจสอบเพื่อป้องกันการเป็นผู้มีส่วนได้ส่วนเสียกับผู้ยื่นข้อเสนอหรือคู่สัญญาของ</w:t>
      </w:r>
    </w:p>
    <w:p w:rsidR="00FD493B" w:rsidRPr="00A277D5" w:rsidRDefault="00FD493B" w:rsidP="00A277D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77D5">
        <w:rPr>
          <w:rFonts w:ascii="TH SarabunIT๙" w:hAnsi="TH SarabunIT๙" w:cs="TH SarabunIT๙"/>
          <w:sz w:val="32"/>
          <w:szCs w:val="32"/>
          <w:cs/>
        </w:rPr>
        <w:t>หน่วยงานสำหรับผู้ที่ทำหน้าที</w:t>
      </w:r>
      <w:r w:rsidR="004E0DF5">
        <w:rPr>
          <w:rFonts w:ascii="TH SarabunIT๙" w:hAnsi="TH SarabunIT๙" w:cs="TH SarabunIT๙"/>
          <w:sz w:val="32"/>
          <w:szCs w:val="32"/>
          <w:cs/>
        </w:rPr>
        <w:t>่เป็นคณะกรรมการ</w:t>
      </w:r>
      <w:r w:rsidR="004E0DF5">
        <w:rPr>
          <w:rFonts w:ascii="TH SarabunIT๙" w:hAnsi="TH SarabunIT๙" w:cs="TH SarabunIT๙" w:hint="cs"/>
          <w:sz w:val="32"/>
          <w:szCs w:val="32"/>
          <w:cs/>
        </w:rPr>
        <w:t>ซื้อหรือจ้าง</w:t>
      </w:r>
      <w:r w:rsidRPr="00A277D5">
        <w:rPr>
          <w:rFonts w:ascii="TH SarabunIT๙" w:hAnsi="TH SarabunIT๙" w:cs="TH SarabunIT๙"/>
          <w:sz w:val="32"/>
          <w:szCs w:val="32"/>
          <w:cs/>
        </w:rPr>
        <w:t>และเจ้าหน้าที่จัดซื้อจัดจ้าง โดยให้เจ้าที่รายงานผลการดำเนินการตรวจสอบเพื่อป้องกันการเป็นผู้มีส่วนได้ส่วนเสียกับผู้ยื่นข้อเสนอหรือคู่สัญญาของหน่วยงานให้หัวหน้าส่วนราชการทราบโดยเสนอผ่านหัวหน้าเจ้าหน้าที่เป็นประจำทุกเดือน</w:t>
      </w:r>
    </w:p>
    <w:p w:rsidR="00FD493B" w:rsidRPr="00BF23AD" w:rsidRDefault="006424E4" w:rsidP="006424E4">
      <w:pPr>
        <w:ind w:left="72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 และถือปฏิบัติโดยเคร่งครัด</w:t>
      </w:r>
    </w:p>
    <w:p w:rsidR="006424E4" w:rsidRPr="00BF23AD" w:rsidRDefault="006424E4" w:rsidP="006424E4">
      <w:pPr>
        <w:ind w:left="720"/>
        <w:rPr>
          <w:rFonts w:ascii="TH SarabunIT๙" w:hAnsi="TH SarabunIT๙" w:cs="TH SarabunIT๙"/>
          <w:sz w:val="32"/>
          <w:szCs w:val="32"/>
        </w:rPr>
      </w:pPr>
      <w:r w:rsidRPr="00BF23AD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Pr="00BF23AD">
        <w:rPr>
          <w:rFonts w:ascii="TH SarabunIT๙" w:hAnsi="TH SarabunIT๙" w:cs="TH SarabunIT๙"/>
          <w:sz w:val="32"/>
          <w:szCs w:val="32"/>
          <w:cs/>
        </w:rPr>
        <w:tab/>
      </w:r>
      <w:r w:rsidR="00A12E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2E8A">
        <w:rPr>
          <w:rFonts w:ascii="TH SarabunIT๙" w:hAnsi="TH SarabunIT๙" w:cs="TH SarabunIT๙"/>
          <w:sz w:val="32"/>
          <w:szCs w:val="32"/>
          <w:cs/>
        </w:rPr>
        <w:t>ณ  วันที่</w:t>
      </w:r>
      <w:r w:rsidR="001D7ED2">
        <w:rPr>
          <w:rFonts w:ascii="TH SarabunIT๙" w:hAnsi="TH SarabunIT๙" w:cs="TH SarabunIT๙" w:hint="cs"/>
          <w:sz w:val="32"/>
          <w:szCs w:val="32"/>
          <w:cs/>
        </w:rPr>
        <w:t xml:space="preserve">   25   </w:t>
      </w:r>
      <w:r w:rsidRPr="00BF23AD">
        <w:rPr>
          <w:rFonts w:ascii="TH SarabunIT๙" w:hAnsi="TH SarabunIT๙" w:cs="TH SarabunIT๙"/>
          <w:sz w:val="32"/>
          <w:szCs w:val="32"/>
          <w:cs/>
        </w:rPr>
        <w:t>พฤศจิกายน พ.ศ. ๒๕๖๒</w:t>
      </w:r>
    </w:p>
    <w:p w:rsidR="006424E4" w:rsidRDefault="00FE4A73" w:rsidP="00A12E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ED5CB7D" wp14:editId="7AEC57FE">
            <wp:simplePos x="0" y="0"/>
            <wp:positionH relativeFrom="column">
              <wp:posOffset>2886075</wp:posOffset>
            </wp:positionH>
            <wp:positionV relativeFrom="paragraph">
              <wp:posOffset>266700</wp:posOffset>
            </wp:positionV>
            <wp:extent cx="11715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424" y="21176"/>
                <wp:lineTo x="21424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A73" w:rsidRPr="00BF23AD" w:rsidRDefault="00FE4A73" w:rsidP="00A12E8A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424E4" w:rsidRPr="00BF23AD" w:rsidRDefault="00A12E8A" w:rsidP="00A12E8A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E0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2878" w:rsidRPr="00BF23AD">
        <w:rPr>
          <w:rFonts w:ascii="TH SarabunIT๙" w:hAnsi="TH SarabunIT๙" w:cs="TH SarabunIT๙"/>
          <w:sz w:val="32"/>
          <w:szCs w:val="32"/>
          <w:cs/>
        </w:rPr>
        <w:t>ภ</w:t>
      </w:r>
      <w:r w:rsidR="006424E4" w:rsidRPr="00BF23AD">
        <w:rPr>
          <w:rFonts w:ascii="TH SarabunIT๙" w:hAnsi="TH SarabunIT๙" w:cs="TH SarabunIT๙"/>
          <w:sz w:val="32"/>
          <w:szCs w:val="32"/>
          <w:cs/>
        </w:rPr>
        <w:t>าวะเดช)</w:t>
      </w:r>
    </w:p>
    <w:p w:rsidR="006424E4" w:rsidRPr="00BF23AD" w:rsidRDefault="00A12E8A" w:rsidP="00A12E8A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2E075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424E4" w:rsidRPr="00BF23AD">
        <w:rPr>
          <w:rFonts w:ascii="TH SarabunIT๙" w:hAnsi="TH SarabunIT๙" w:cs="TH SarabunIT๙"/>
          <w:sz w:val="32"/>
          <w:szCs w:val="32"/>
          <w:cs/>
        </w:rPr>
        <w:t>นายกเทศมนตรีตำบลป่าป้อง</w:t>
      </w:r>
    </w:p>
    <w:p w:rsidR="00CA0087" w:rsidRPr="00F42878" w:rsidRDefault="00CA0087" w:rsidP="00CA0087">
      <w:pPr>
        <w:rPr>
          <w:rFonts w:ascii="TH SarabunIT๙" w:hAnsi="TH SarabunIT๙" w:cs="TH SarabunIT๙"/>
          <w:cs/>
        </w:rPr>
      </w:pPr>
    </w:p>
    <w:p w:rsidR="00CA0087" w:rsidRPr="00F42878" w:rsidRDefault="00CA0087" w:rsidP="00CA0087">
      <w:pPr>
        <w:pStyle w:val="a3"/>
        <w:ind w:left="1440"/>
        <w:rPr>
          <w:rFonts w:ascii="TH SarabunIT๙" w:hAnsi="TH SarabunIT๙" w:cs="TH SarabunIT๙"/>
          <w:cs/>
        </w:rPr>
      </w:pPr>
    </w:p>
    <w:sectPr w:rsidR="00CA0087" w:rsidRPr="00F42878" w:rsidSect="00E85CA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10B21"/>
    <w:multiLevelType w:val="hybridMultilevel"/>
    <w:tmpl w:val="FE1AED7A"/>
    <w:lvl w:ilvl="0" w:tplc="F02EB940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6"/>
    <w:rsid w:val="00010B66"/>
    <w:rsid w:val="00083C76"/>
    <w:rsid w:val="000C0916"/>
    <w:rsid w:val="001663C4"/>
    <w:rsid w:val="001D7ED2"/>
    <w:rsid w:val="00225828"/>
    <w:rsid w:val="002D5594"/>
    <w:rsid w:val="002E075C"/>
    <w:rsid w:val="002F1135"/>
    <w:rsid w:val="003002F8"/>
    <w:rsid w:val="003273D0"/>
    <w:rsid w:val="003566E6"/>
    <w:rsid w:val="003C008A"/>
    <w:rsid w:val="00422C14"/>
    <w:rsid w:val="004817EB"/>
    <w:rsid w:val="004E0671"/>
    <w:rsid w:val="004E0DF5"/>
    <w:rsid w:val="00537390"/>
    <w:rsid w:val="006424E4"/>
    <w:rsid w:val="007A6CC8"/>
    <w:rsid w:val="008150E9"/>
    <w:rsid w:val="008C7D77"/>
    <w:rsid w:val="008F5075"/>
    <w:rsid w:val="00926092"/>
    <w:rsid w:val="00941F1C"/>
    <w:rsid w:val="00A04269"/>
    <w:rsid w:val="00A12E8A"/>
    <w:rsid w:val="00A277D5"/>
    <w:rsid w:val="00AA5D39"/>
    <w:rsid w:val="00AA642B"/>
    <w:rsid w:val="00B02871"/>
    <w:rsid w:val="00B97926"/>
    <w:rsid w:val="00BA28F8"/>
    <w:rsid w:val="00BD6265"/>
    <w:rsid w:val="00BF23AD"/>
    <w:rsid w:val="00C73EC2"/>
    <w:rsid w:val="00CA0087"/>
    <w:rsid w:val="00D96E09"/>
    <w:rsid w:val="00DA3B99"/>
    <w:rsid w:val="00DD61D5"/>
    <w:rsid w:val="00E62921"/>
    <w:rsid w:val="00E85CA6"/>
    <w:rsid w:val="00EA2538"/>
    <w:rsid w:val="00EC4791"/>
    <w:rsid w:val="00F10F06"/>
    <w:rsid w:val="00F42878"/>
    <w:rsid w:val="00F7143C"/>
    <w:rsid w:val="00F872B9"/>
    <w:rsid w:val="00FD1D25"/>
    <w:rsid w:val="00FD493B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C3574-90AC-4055-8E8F-4C1AF788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D97F-4BBB-411C-8C56-84B59B78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2020-07-31T07:55:00Z</dcterms:created>
  <dcterms:modified xsi:type="dcterms:W3CDTF">2020-07-31T08:43:00Z</dcterms:modified>
</cp:coreProperties>
</file>